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F759" w14:textId="77777777" w:rsidR="005F0AA2" w:rsidRDefault="00557659" w:rsidP="005F0AA2">
      <w:pPr>
        <w:spacing w:after="0" w:line="240" w:lineRule="auto"/>
        <w:jc w:val="center"/>
        <w:rPr>
          <w:rFonts w:eastAsia="Times New Roman" w:cstheme="minorHAnsi"/>
          <w:bCs/>
          <w:sz w:val="44"/>
          <w:szCs w:val="44"/>
        </w:rPr>
      </w:pPr>
      <w:r>
        <w:rPr>
          <w:rFonts w:asciiTheme="majorHAnsi" w:hAnsiTheme="majorHAnsi"/>
          <w:b/>
          <w:sz w:val="36"/>
        </w:rPr>
        <w:t>www.2fejlampa-hu.com</w:t>
      </w:r>
    </w:p>
    <w:p w14:paraId="566BDFB5" w14:textId="77777777" w:rsidR="00301BA5" w:rsidRPr="007866C9" w:rsidRDefault="00301BA5" w:rsidP="004E2E5F">
      <w:pPr>
        <w:spacing w:after="0" w:line="240" w:lineRule="auto"/>
        <w:jc w:val="center"/>
        <w:rPr>
          <w:rFonts w:eastAsia="Times New Roman" w:cstheme="minorHAnsi"/>
          <w:bCs/>
          <w:sz w:val="44"/>
          <w:szCs w:val="44"/>
        </w:rPr>
      </w:pPr>
    </w:p>
    <w:p w14:paraId="0371FC72"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6EE6526" w14:textId="77777777" w:rsidR="003E3CEE" w:rsidRPr="007866C9" w:rsidRDefault="003E3CEE" w:rsidP="004E2E5F">
      <w:pPr>
        <w:spacing w:after="0" w:line="240" w:lineRule="auto"/>
        <w:jc w:val="center"/>
        <w:rPr>
          <w:rFonts w:eastAsia="Times New Roman" w:cstheme="minorHAnsi"/>
          <w:b/>
          <w:bCs/>
          <w:sz w:val="24"/>
          <w:szCs w:val="24"/>
        </w:rPr>
      </w:pPr>
    </w:p>
    <w:p w14:paraId="42AB4470" w14:textId="77777777" w:rsidR="003E3CEE" w:rsidRPr="007866C9" w:rsidRDefault="003E3CEE" w:rsidP="004E2E5F">
      <w:pPr>
        <w:spacing w:after="0" w:line="240" w:lineRule="auto"/>
        <w:jc w:val="center"/>
        <w:rPr>
          <w:rFonts w:eastAsia="Times New Roman" w:cstheme="minorHAnsi"/>
          <w:b/>
          <w:bCs/>
          <w:sz w:val="24"/>
          <w:szCs w:val="24"/>
        </w:rPr>
      </w:pPr>
    </w:p>
    <w:p w14:paraId="3F6D4A2A"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5EC3000D"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79E5E7E8" w14:textId="48B8E17E" w:rsidR="00CF5E5F" w:rsidRPr="00B3022C" w:rsidRDefault="00CF5E5F" w:rsidP="00B3022C">
      <w:pPr>
        <w:pStyle w:val="NormalWeb"/>
        <w:tabs>
          <w:tab w:val="left" w:pos="1650"/>
        </w:tabs>
        <w:jc w:val="both"/>
        <w:rPr>
          <w:rFonts w:asciiTheme="majorHAnsi" w:hAnsiTheme="majorHAnsi" w:cstheme="minorHAnsi"/>
          <w:bCs/>
        </w:rPr>
      </w:pPr>
      <w:r w:rsidRPr="00B3022C">
        <w:rPr>
          <w:rFonts w:asciiTheme="majorHAnsi" w:hAnsiTheme="majorHAnsi" w:cs="Arial"/>
          <w:bCs/>
        </w:rPr>
        <w:t>Jelen Ászf hatálya Szolgáltató weblapján (</w:t>
      </w:r>
      <w:r w:rsidR="00B3022C" w:rsidRPr="00470BBC">
        <w:rPr>
          <w:rFonts w:asciiTheme="majorHAnsi" w:hAnsiTheme="majorHAnsi" w:cstheme="minorHAnsi"/>
          <w:bCs/>
        </w:rPr>
        <w:t>http://</w:t>
      </w:r>
      <w:r w:rsidR="00557659" w:rsidRPr="00470BBC">
        <w:rPr>
          <w:rFonts w:asciiTheme="majorHAnsi" w:hAnsiTheme="majorHAnsi" w:cstheme="minorHAnsi"/>
          <w:bCs/>
        </w:rPr>
        <w:t>www.2fejlampa-hu.com</w:t>
      </w:r>
      <w:r w:rsidR="00B3022C" w:rsidRPr="00470BBC">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aldomainjein történő jogviszonyokra terjed ki. Jelen Ászf folyamatosan elérhető a következő weboldalról: </w:t>
      </w:r>
      <w:r w:rsidR="0099735D" w:rsidRPr="00470BBC">
        <w:rPr>
          <w:rFonts w:asciiTheme="majorHAnsi" w:hAnsiTheme="majorHAnsi" w:cs="Arial"/>
          <w:bCs/>
        </w:rPr>
        <w:t>http://www.2fejlampa-hu.com/adatvedelem/aszf.php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linkről: </w:t>
      </w:r>
      <w:r w:rsidR="00A139A1" w:rsidRPr="00A139A1">
        <w:t xml:space="preserve"> </w:t>
      </w:r>
      <w:r w:rsidR="00A139A1" w:rsidRPr="00470BBC">
        <w:t>http://www.2fejlampa-hu.com/adatvedelem/ASZF_Letoltes.php</w:t>
      </w:r>
    </w:p>
    <w:p w14:paraId="03FEB2C9"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D1D741A"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4DFBF44B"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55D7BBD5"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504DCB5F"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537FD20E"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69AA350E"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Online Marketing Sources Korlátolt Felelősségű Társaság </w:t>
      </w:r>
    </w:p>
    <w:p w14:paraId="41C24F59"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B3022C" w:rsidRPr="00B3022C">
        <w:rPr>
          <w:rFonts w:asciiTheme="majorHAnsi" w:hAnsiTheme="majorHAnsi"/>
        </w:rPr>
        <w:t>1064 Budapest, Podmaniczky utca 57. 2. em. 14.</w:t>
      </w:r>
    </w:p>
    <w:p w14:paraId="566AED6F"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5F23AEF0"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01 09 323060</w:t>
      </w:r>
    </w:p>
    <w:p w14:paraId="76FB1170"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B3022C" w:rsidRPr="00B3022C">
        <w:rPr>
          <w:rFonts w:asciiTheme="majorHAnsi" w:hAnsiTheme="majorHAnsi"/>
        </w:rPr>
        <w:t>26303781-2-42</w:t>
      </w:r>
    </w:p>
    <w:p w14:paraId="18D8F73E"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5691BB3F" w14:textId="4786B2E2"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60EA5">
        <w:t>+36 20 526 4069</w:t>
      </w:r>
    </w:p>
    <w:p w14:paraId="2FC942CB"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57143698"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3D7F3EAF"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559494C4"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401C113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0FCC9DE2"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37D19E1A"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7FAB0B5B"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5FDF9FF0"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21079A06"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3BAC97DF"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674B089F"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4496A7F5"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62B646EE"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05CC0C01"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7FF53948"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7DA384D3"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 xml:space="preserve">napjától hatályos és visszavonásig hatályban marad. A Szolgáltató jogosult egyoldalúan módosítani a ÁSZF-et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052B94A8"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73F2AA33"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3F785712"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06B120CA"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5443914A" w14:textId="77777777" w:rsidR="00B822D8" w:rsidRPr="00AD26E5" w:rsidRDefault="00B822D8" w:rsidP="00B822D8">
      <w:pPr>
        <w:pStyle w:val="ListParagraph"/>
        <w:spacing w:after="0" w:line="240" w:lineRule="auto"/>
        <w:rPr>
          <w:rFonts w:asciiTheme="majorHAnsi" w:hAnsiTheme="majorHAnsi" w:cs="Arial"/>
          <w:sz w:val="24"/>
          <w:szCs w:val="24"/>
        </w:rPr>
      </w:pPr>
    </w:p>
    <w:p w14:paraId="3F29AEA8"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E36A7" w14:textId="77777777" w:rsidR="003F1171" w:rsidRPr="003F1171" w:rsidRDefault="003F1171" w:rsidP="003F1171">
      <w:pPr>
        <w:pStyle w:val="ListParagraph"/>
        <w:rPr>
          <w:rFonts w:asciiTheme="majorHAnsi" w:hAnsiTheme="majorHAnsi" w:cs="Arial"/>
          <w:sz w:val="24"/>
          <w:szCs w:val="24"/>
        </w:rPr>
      </w:pPr>
    </w:p>
    <w:p w14:paraId="4B23736B"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2A0FA60A" w14:textId="77777777" w:rsidR="003F1171" w:rsidRPr="003F1171" w:rsidRDefault="003F1171" w:rsidP="003F1171">
      <w:pPr>
        <w:pStyle w:val="ListParagraph"/>
        <w:rPr>
          <w:rFonts w:asciiTheme="majorHAnsi" w:hAnsiTheme="majorHAnsi" w:cs="Arial"/>
          <w:sz w:val="24"/>
          <w:szCs w:val="24"/>
        </w:rPr>
      </w:pPr>
    </w:p>
    <w:p w14:paraId="3561A32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7DBBE620" w14:textId="77777777" w:rsidR="00B822D8" w:rsidRDefault="00B822D8" w:rsidP="00B822D8">
      <w:pPr>
        <w:pStyle w:val="ListParagraph"/>
        <w:spacing w:after="0" w:line="240" w:lineRule="auto"/>
        <w:jc w:val="both"/>
        <w:rPr>
          <w:rFonts w:asciiTheme="majorHAnsi" w:hAnsiTheme="majorHAnsi" w:cs="Arial"/>
          <w:sz w:val="24"/>
          <w:szCs w:val="24"/>
        </w:rPr>
      </w:pPr>
    </w:p>
    <w:p w14:paraId="2C786239"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215CDD4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02A1CBF5"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141A1D58"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8E47A4F"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0035022B" w14:textId="77777777" w:rsidR="00CF5E5F" w:rsidRDefault="00CF5E5F" w:rsidP="004E2E5F">
      <w:pPr>
        <w:pStyle w:val="ListParagraph"/>
        <w:spacing w:after="0" w:line="240" w:lineRule="auto"/>
        <w:rPr>
          <w:rFonts w:asciiTheme="majorHAnsi" w:hAnsiTheme="majorHAnsi" w:cs="Arial"/>
          <w:sz w:val="24"/>
          <w:szCs w:val="24"/>
        </w:rPr>
      </w:pPr>
    </w:p>
    <w:p w14:paraId="0CA0DA74"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akciós ár kerül bevezetésre, Szolgáltató teljes körűen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11E95BC7" w14:textId="77777777" w:rsidR="007F470B" w:rsidRDefault="007F470B" w:rsidP="007F470B">
      <w:pPr>
        <w:pStyle w:val="ListParagraph"/>
        <w:spacing w:after="0" w:line="240" w:lineRule="auto"/>
        <w:rPr>
          <w:rFonts w:asciiTheme="majorHAnsi" w:hAnsiTheme="majorHAnsi" w:cs="Arial"/>
          <w:sz w:val="24"/>
          <w:szCs w:val="24"/>
        </w:rPr>
      </w:pPr>
    </w:p>
    <w:p w14:paraId="407295A9"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-ban történő eltérés. Tájékoztatjuk azonban a fogyasztókat, hogy a feltűnő értékaránytalanság (Ptk. 6:98. § ) fogalmát a törvény nem határozza meg.</w:t>
      </w:r>
    </w:p>
    <w:p w14:paraId="06E43DB7" w14:textId="77777777" w:rsidR="001D40BC" w:rsidRDefault="001D40BC" w:rsidP="001D40BC">
      <w:pPr>
        <w:pStyle w:val="ListParagraph"/>
        <w:spacing w:after="0" w:line="240" w:lineRule="auto"/>
        <w:rPr>
          <w:rFonts w:asciiTheme="majorHAnsi" w:hAnsiTheme="majorHAnsi" w:cs="Arial"/>
          <w:sz w:val="24"/>
          <w:szCs w:val="24"/>
        </w:rPr>
      </w:pPr>
    </w:p>
    <w:p w14:paraId="7D205205"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BF78107"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411DC315"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2DD1D8CB"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6676A741"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70FB5BB3"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75F9E23A"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0E68C32F"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4149C24"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05B70885"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termék(ek) átvételekor.</w:t>
      </w:r>
    </w:p>
    <w:p w14:paraId="59CE77F5"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0DCE132"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14B82A49"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783AF44E" w14:textId="0E0CA272"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w:t>
      </w:r>
      <w:r w:rsidR="0075501E">
        <w:rPr>
          <w:rFonts w:asciiTheme="majorHAnsi" w:eastAsia="Times New Roman" w:hAnsiTheme="majorHAnsi" w:cs="Arial"/>
          <w:sz w:val="24"/>
          <w:szCs w:val="24"/>
        </w:rPr>
        <w:t>69</w:t>
      </w:r>
      <w:r w:rsidR="00B3022C" w:rsidRPr="00B3022C">
        <w:rPr>
          <w:rFonts w:asciiTheme="majorHAnsi" w:eastAsia="Times New Roman" w:hAnsiTheme="majorHAnsi" w:cs="Arial"/>
          <w:sz w:val="24"/>
          <w:szCs w:val="24"/>
        </w:rPr>
        <w:t>0 Ft.</w:t>
      </w:r>
    </w:p>
    <w:p w14:paraId="08BB409C"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12AA6649"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felismerése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E22A82E"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029AC641"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06B4616A"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5109E305"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Az adatok megadását követően Felhasználó a ”megrendelés”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03571A8A" w14:textId="77777777" w:rsidR="009B4567" w:rsidRDefault="009B4567" w:rsidP="009B4567">
      <w:pPr>
        <w:pStyle w:val="ListParagraph"/>
        <w:spacing w:after="0" w:line="240" w:lineRule="auto"/>
        <w:rPr>
          <w:rFonts w:asciiTheme="majorHAnsi" w:hAnsiTheme="majorHAnsi" w:cs="Arial"/>
          <w:sz w:val="24"/>
          <w:szCs w:val="24"/>
        </w:rPr>
      </w:pPr>
    </w:p>
    <w:p w14:paraId="3FA1E19F"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40596129" w14:textId="77777777" w:rsidR="00CF5E5F" w:rsidRDefault="00CF5E5F" w:rsidP="004E2E5F">
      <w:pPr>
        <w:pStyle w:val="ListParagraph"/>
        <w:spacing w:after="0" w:line="240" w:lineRule="auto"/>
        <w:rPr>
          <w:rFonts w:asciiTheme="majorHAnsi" w:hAnsiTheme="majorHAnsi" w:cs="Arial"/>
          <w:sz w:val="24"/>
          <w:szCs w:val="24"/>
        </w:rPr>
      </w:pPr>
    </w:p>
    <w:p w14:paraId="3FF137EA"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23FAD391"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6893270F"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704E4BEE"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06C3CF5E"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20F6FD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E7455BA"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009A4C1"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D022DF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37AA633A"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1EAD83A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19FB659"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723154C"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47F501D1"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1D5381E0"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27AA2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55194D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65C73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26406CC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10997712"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6A79952D"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555CBC8F"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61BA924A"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4D8B00A4"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8A472A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07CFAA7E"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44CC693B"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0EDE4E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717293E1"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53A02097"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ügyvédei segítségét, így a szerződésszegésből keletkező egyéb (jogi) költségek (akár a fizetési meghagyásos eljárás díjai) megfizetése is a Felhasználót terheli.</w:t>
      </w:r>
    </w:p>
    <w:p w14:paraId="410F1274"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A43BE8F"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3F26CA9"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563F5AD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578D0D4C"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59440DFA"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22D902D8"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A4ED5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D6E438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A20F199" w14:textId="77777777" w:rsidR="00437B45" w:rsidRPr="00643CBC" w:rsidRDefault="00437B45" w:rsidP="00437B45">
      <w:pPr>
        <w:pStyle w:val="ListParagraph"/>
        <w:rPr>
          <w:rFonts w:asciiTheme="majorHAnsi" w:hAnsiTheme="majorHAnsi" w:cs="Arial"/>
          <w:sz w:val="24"/>
          <w:szCs w:val="24"/>
        </w:rPr>
      </w:pPr>
    </w:p>
    <w:p w14:paraId="6CE161D5"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1D730DC2" w14:textId="77777777" w:rsidR="00437B45" w:rsidRPr="00F96B81" w:rsidRDefault="00437B45" w:rsidP="00437B45">
      <w:pPr>
        <w:pStyle w:val="ListParagraph"/>
        <w:jc w:val="both"/>
        <w:rPr>
          <w:rFonts w:asciiTheme="majorHAnsi" w:hAnsiTheme="majorHAnsi" w:cs="Arial"/>
          <w:sz w:val="24"/>
          <w:szCs w:val="24"/>
        </w:rPr>
      </w:pPr>
    </w:p>
    <w:p w14:paraId="61E39C2C"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73EB35DF"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7EAFD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142B858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4AE19A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1C044D" w14:textId="77777777" w:rsidR="00437B45" w:rsidRPr="004E05B0" w:rsidRDefault="00437B45" w:rsidP="00437B45">
      <w:pPr>
        <w:pStyle w:val="ListParagraph"/>
        <w:rPr>
          <w:rFonts w:asciiTheme="majorHAnsi" w:hAnsiTheme="majorHAnsi" w:cs="Arial"/>
          <w:sz w:val="24"/>
          <w:szCs w:val="24"/>
        </w:rPr>
      </w:pPr>
    </w:p>
    <w:p w14:paraId="7BDDBA83"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04492ACE"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05FBD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2901534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32E3A820"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62B5A05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6CD576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5431377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7F28C396"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59E45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2778077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42C3ADF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67F66E24"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73EC53D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4C5A17A2"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7496D4E"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Szolgáltató a termék visszaérkezését/vagy az elállási nyilatkozat megérkeztét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16F31FCE"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17ECD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18E5C72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214FA5B"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39D545D5" w14:textId="77777777" w:rsidR="00437B45" w:rsidRPr="00B348E5" w:rsidRDefault="00437B45" w:rsidP="00437B45">
      <w:pPr>
        <w:pStyle w:val="ListParagraph"/>
        <w:rPr>
          <w:rFonts w:asciiTheme="majorHAnsi" w:hAnsiTheme="majorHAnsi" w:cs="Arial"/>
          <w:sz w:val="24"/>
          <w:szCs w:val="24"/>
        </w:rPr>
      </w:pPr>
    </w:p>
    <w:p w14:paraId="45E4CEE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75E140B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D7B8D8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67F276E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BC8282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28B833E9" w14:textId="77777777" w:rsidR="00437B45" w:rsidRPr="00643CBC" w:rsidRDefault="00437B45" w:rsidP="00437B45">
      <w:pPr>
        <w:pStyle w:val="ListParagraph"/>
        <w:rPr>
          <w:rFonts w:asciiTheme="majorHAnsi" w:hAnsiTheme="majorHAnsi" w:cs="Arial"/>
          <w:sz w:val="24"/>
          <w:szCs w:val="24"/>
        </w:rPr>
      </w:pPr>
    </w:p>
    <w:p w14:paraId="3DAC34C8"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1271ACE8"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E03085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visszatérítést Szolgáltató mindaddig visszatarthatja, amíg vissza nem kapta az áru(ka)t,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564A79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17DEA2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168BB62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D7B88F"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56CFF6E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33EE0A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0"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1E3DCC2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3CE9BD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1"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683D4824"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058065"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781B6B12" w14:textId="77777777" w:rsidR="00437B45" w:rsidRPr="00000DC5" w:rsidRDefault="00437B45" w:rsidP="00437B45">
      <w:pPr>
        <w:pStyle w:val="ListParagraph"/>
        <w:rPr>
          <w:rFonts w:asciiTheme="majorHAnsi" w:hAnsiTheme="majorHAnsi" w:cs="Arial"/>
          <w:sz w:val="24"/>
          <w:szCs w:val="24"/>
        </w:rPr>
      </w:pPr>
    </w:p>
    <w:p w14:paraId="4EE77D3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21BB5B3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BA6CAE2"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38C216A5" w14:textId="77777777" w:rsidR="00437B45" w:rsidRPr="00EF6F74" w:rsidRDefault="00437B45" w:rsidP="00437B45">
      <w:pPr>
        <w:pStyle w:val="ListParagraph"/>
        <w:rPr>
          <w:rFonts w:asciiTheme="majorHAnsi" w:hAnsiTheme="majorHAnsi" w:cs="Arial"/>
          <w:sz w:val="24"/>
          <w:szCs w:val="24"/>
        </w:rPr>
      </w:pPr>
    </w:p>
    <w:p w14:paraId="08EB89EB"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4F16A4E8"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32C13C63"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3A366F37"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5555753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dátumát, email vagy telefaxon keresztül történő értesítés esetén az email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4A7F59F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2ABF490"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69D1EDE2"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359FF26F"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5424656A"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3536C3A"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026BA2F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7656E864"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7F1E334C"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44A2DBD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36D8192D"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1B4A9FED"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18E61301"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4D73C0EA"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6CBCA9A5"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1CC51A93"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5099482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2371D656"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613876B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E2FEDCD"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1FC2B3B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74DF4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1DA5727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F242AD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598D945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78093AA"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0AADB43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E7FC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12C4DB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51DC7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0275B23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843D99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köteles a hibát annak felfedezése után haladéktalanul, de nem később, mint a hiba felfedezésétől számított kettő hónapon belül közölni. Ugyanakkor felhívjuk a figyelmét, hogy a szerződés teljesítésétől számított két éves</w:t>
      </w:r>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5DFFC40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8115F9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0D8C42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8CCCB4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439FFF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1A742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4DE69FA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388DA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42BEB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3F4AA6A"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4C3A863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C3BC06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1B51E4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2FAF20C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6C8959D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488E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368A1FA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EC7D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6A9062B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028F67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E839B6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9EDA16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4C559DF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99293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0DCF67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8C31DC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 érvényesítheti. E határidő elteltével e jogosultságát elveszti. </w:t>
      </w:r>
    </w:p>
    <w:p w14:paraId="205B1C1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62505C7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3FF7319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93666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06FB34B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E219B2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1A49349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0573DC4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48D64B9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601E916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FBC38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42E03A7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2F2F5EFD"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475BEA80"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2C3FFB21"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2D91F7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3D1EE6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37B2CE2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19AF8D1"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11485D8B"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20395B64"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5373C02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A9F742F"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7238E4A5"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A88947"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5BA71BAB"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4DD55C6"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2A3060ED"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1D032F54"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1E3B6B15"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6887B5A1"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94FD9C0"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476162A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E13956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5058B69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6609A3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7309ED8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5EEA2617"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a természetes elhasználódásból</w:t>
      </w:r>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7C4164C"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18984890"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252485D2" w14:textId="77777777" w:rsidR="00437B45" w:rsidRPr="00B15820" w:rsidRDefault="00437B45" w:rsidP="00437B45">
      <w:pPr>
        <w:pStyle w:val="ListParagraph"/>
        <w:rPr>
          <w:rFonts w:asciiTheme="majorHAnsi" w:hAnsiTheme="majorHAnsi" w:cs="Arial"/>
          <w:sz w:val="24"/>
          <w:szCs w:val="24"/>
        </w:rPr>
      </w:pPr>
    </w:p>
    <w:p w14:paraId="052E8409"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648C1054"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C5B5628"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07052F1A"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6CECA194"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4CFFA041"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05B3B043"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597DBB3A" w14:textId="77777777" w:rsidR="00AC73EB" w:rsidRPr="00AC73EB" w:rsidRDefault="00AC73EB" w:rsidP="00AC73EB">
      <w:pPr>
        <w:pStyle w:val="ListParagraph"/>
        <w:rPr>
          <w:rFonts w:asciiTheme="majorHAnsi" w:hAnsiTheme="majorHAnsi" w:cs="Arial"/>
          <w:sz w:val="24"/>
          <w:szCs w:val="24"/>
        </w:rPr>
      </w:pPr>
    </w:p>
    <w:p w14:paraId="47848573"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42005D66" w14:textId="77777777" w:rsidR="00B16822" w:rsidRPr="00B16822" w:rsidRDefault="00B16822" w:rsidP="00B16822">
      <w:pPr>
        <w:pStyle w:val="ListParagraph"/>
        <w:rPr>
          <w:rFonts w:asciiTheme="majorHAnsi" w:hAnsiTheme="majorHAnsi" w:cs="Arial"/>
          <w:sz w:val="24"/>
          <w:szCs w:val="24"/>
        </w:rPr>
      </w:pPr>
    </w:p>
    <w:p w14:paraId="230BFCFB"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1DF4E461" w14:textId="77777777" w:rsidR="00242543" w:rsidRPr="00242543" w:rsidRDefault="00242543" w:rsidP="00242543">
      <w:pPr>
        <w:pStyle w:val="ListParagraph"/>
        <w:jc w:val="both"/>
        <w:rPr>
          <w:rFonts w:asciiTheme="majorHAnsi" w:hAnsiTheme="majorHAnsi" w:cs="Arial"/>
          <w:sz w:val="24"/>
          <w:szCs w:val="24"/>
        </w:rPr>
      </w:pPr>
    </w:p>
    <w:p w14:paraId="56EA23B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6F6A2D4D" w14:textId="77777777" w:rsidR="00242543" w:rsidRPr="00242543" w:rsidRDefault="00242543" w:rsidP="00242543">
      <w:pPr>
        <w:pStyle w:val="ListParagraph"/>
        <w:jc w:val="both"/>
        <w:rPr>
          <w:rFonts w:asciiTheme="majorHAnsi" w:hAnsiTheme="majorHAnsi" w:cs="Arial"/>
          <w:sz w:val="24"/>
          <w:szCs w:val="24"/>
        </w:rPr>
      </w:pPr>
    </w:p>
    <w:p w14:paraId="5758D7C9"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065B1AC1" w14:textId="77777777" w:rsidR="00242543" w:rsidRPr="00242543" w:rsidRDefault="00242543" w:rsidP="00242543">
      <w:pPr>
        <w:pStyle w:val="ListParagraph"/>
        <w:jc w:val="both"/>
        <w:rPr>
          <w:rFonts w:asciiTheme="majorHAnsi" w:hAnsiTheme="majorHAnsi" w:cs="Arial"/>
          <w:sz w:val="24"/>
          <w:szCs w:val="24"/>
        </w:rPr>
      </w:pPr>
    </w:p>
    <w:p w14:paraId="701E24B1"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4F729E8C" w14:textId="77777777" w:rsidR="00242543" w:rsidRPr="00242543" w:rsidRDefault="00242543" w:rsidP="00242543">
      <w:pPr>
        <w:pStyle w:val="ListParagraph"/>
        <w:jc w:val="both"/>
        <w:rPr>
          <w:rFonts w:asciiTheme="majorHAnsi" w:hAnsiTheme="majorHAnsi" w:cs="Arial"/>
          <w:sz w:val="24"/>
          <w:szCs w:val="24"/>
        </w:rPr>
      </w:pPr>
    </w:p>
    <w:p w14:paraId="7B3951A0"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60FD4F20"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0D15CF5"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AE81725"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4CCAEE6"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5B5E79D5"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274B6C5"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62948DF6" w14:textId="77777777" w:rsidR="00CF5E5F" w:rsidRDefault="00CF5E5F" w:rsidP="004E2E5F">
      <w:pPr>
        <w:pStyle w:val="ListParagraph"/>
        <w:spacing w:after="0" w:line="240" w:lineRule="auto"/>
        <w:jc w:val="both"/>
        <w:rPr>
          <w:rFonts w:asciiTheme="majorHAnsi" w:hAnsiTheme="majorHAnsi" w:cs="Arial"/>
          <w:sz w:val="24"/>
          <w:szCs w:val="24"/>
        </w:rPr>
      </w:pPr>
    </w:p>
    <w:p w14:paraId="781713DE"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Az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862355E"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AA62B97"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33E334E5" w14:textId="77777777" w:rsidR="002455EB" w:rsidRDefault="002455EB" w:rsidP="002455EB">
      <w:pPr>
        <w:pStyle w:val="ListParagraph"/>
        <w:rPr>
          <w:rFonts w:asciiTheme="majorHAnsi" w:hAnsiTheme="majorHAnsi" w:cs="Arial"/>
          <w:sz w:val="24"/>
          <w:szCs w:val="24"/>
        </w:rPr>
      </w:pPr>
    </w:p>
    <w:p w14:paraId="2E710464"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40C249F1" w14:textId="77777777" w:rsidR="00A205FF" w:rsidRPr="00A205FF" w:rsidRDefault="00A205FF" w:rsidP="00A205FF">
      <w:pPr>
        <w:pStyle w:val="ListParagraph"/>
        <w:rPr>
          <w:rFonts w:asciiTheme="majorHAnsi" w:hAnsiTheme="majorHAnsi"/>
          <w:sz w:val="24"/>
          <w:szCs w:val="24"/>
        </w:rPr>
      </w:pPr>
    </w:p>
    <w:p w14:paraId="789B85AE"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a webshopban található termékekhez  való hozzáférés vonatkozásában nem alkalmaz eltérő általános hozzáférési feltételeket a Felhasználó állampolgárságával, lakóhelyével vagy letelepedési helyével kapcsolatos okokból.</w:t>
      </w:r>
    </w:p>
    <w:p w14:paraId="016449F8" w14:textId="77777777" w:rsidR="00A205FF" w:rsidRPr="00A205FF" w:rsidRDefault="00A205FF" w:rsidP="00A205FF">
      <w:pPr>
        <w:pStyle w:val="ListParagraph"/>
        <w:rPr>
          <w:rFonts w:asciiTheme="majorHAnsi" w:hAnsiTheme="majorHAnsi"/>
          <w:sz w:val="24"/>
          <w:szCs w:val="24"/>
        </w:rPr>
      </w:pPr>
    </w:p>
    <w:p w14:paraId="7F7655F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79CD6270" w14:textId="77777777" w:rsidR="00A205FF" w:rsidRPr="00A205FF" w:rsidRDefault="00A205FF" w:rsidP="00A205FF">
      <w:pPr>
        <w:pStyle w:val="ListParagraph"/>
        <w:rPr>
          <w:rFonts w:asciiTheme="majorHAnsi" w:hAnsiTheme="majorHAnsi"/>
          <w:sz w:val="24"/>
          <w:szCs w:val="24"/>
        </w:rPr>
      </w:pPr>
    </w:p>
    <w:p w14:paraId="5746496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RENDELET-nek.</w:t>
      </w:r>
    </w:p>
    <w:p w14:paraId="3E7B428C" w14:textId="77777777" w:rsidR="00916889" w:rsidRDefault="00916889" w:rsidP="004E2E5F">
      <w:pPr>
        <w:pStyle w:val="ListParagraph"/>
        <w:spacing w:after="0" w:line="240" w:lineRule="auto"/>
        <w:rPr>
          <w:rFonts w:asciiTheme="majorHAnsi" w:hAnsiTheme="majorHAnsi" w:cs="Arial"/>
          <w:sz w:val="24"/>
          <w:szCs w:val="24"/>
        </w:rPr>
      </w:pPr>
    </w:p>
    <w:p w14:paraId="19B4C2F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46A72F01" w14:textId="77777777" w:rsidR="00CF5E5F" w:rsidRDefault="00CF5E5F" w:rsidP="004E2E5F">
      <w:pPr>
        <w:spacing w:after="0" w:line="240" w:lineRule="auto"/>
        <w:rPr>
          <w:rFonts w:asciiTheme="majorHAnsi" w:hAnsiTheme="majorHAnsi" w:cs="Arial"/>
          <w:sz w:val="24"/>
          <w:szCs w:val="24"/>
        </w:rPr>
      </w:pPr>
    </w:p>
    <w:p w14:paraId="16C30D96"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53ECED43" w14:textId="77777777" w:rsidR="00CF5E5F" w:rsidRPr="000C0ACD" w:rsidRDefault="00CF5E5F" w:rsidP="000C0ACD">
      <w:pPr>
        <w:spacing w:after="0" w:line="240" w:lineRule="auto"/>
        <w:jc w:val="both"/>
        <w:rPr>
          <w:rFonts w:asciiTheme="majorHAnsi" w:hAnsiTheme="majorHAnsi" w:cs="Arial"/>
          <w:sz w:val="24"/>
          <w:szCs w:val="24"/>
        </w:rPr>
      </w:pPr>
    </w:p>
    <w:p w14:paraId="4356FEE7"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7B7DBC68" w14:textId="77777777" w:rsidR="000C0ACD" w:rsidRPr="000C0ACD" w:rsidRDefault="000C0ACD" w:rsidP="000C0ACD">
      <w:pPr>
        <w:spacing w:after="0" w:line="240" w:lineRule="auto"/>
        <w:jc w:val="both"/>
        <w:rPr>
          <w:rFonts w:asciiTheme="majorHAnsi" w:hAnsiTheme="majorHAnsi" w:cs="Arial"/>
          <w:sz w:val="24"/>
          <w:szCs w:val="24"/>
        </w:rPr>
      </w:pPr>
    </w:p>
    <w:p w14:paraId="21B1CF7A"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3D71522A" w14:textId="77777777" w:rsidR="00AC67C6" w:rsidRPr="00AC67C6" w:rsidRDefault="00AC67C6" w:rsidP="00AC67C6">
      <w:pPr>
        <w:pStyle w:val="ListParagraph"/>
        <w:rPr>
          <w:rFonts w:asciiTheme="majorHAnsi" w:hAnsiTheme="majorHAnsi" w:cs="Arial"/>
          <w:sz w:val="24"/>
          <w:szCs w:val="24"/>
        </w:rPr>
      </w:pPr>
    </w:p>
    <w:p w14:paraId="3F69DCBD"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r w:rsidRPr="00AC67C6">
        <w:rPr>
          <w:rFonts w:asciiTheme="majorHAnsi" w:hAnsiTheme="majorHAnsi" w:cs="Arial"/>
          <w:sz w:val="24"/>
          <w:szCs w:val="24"/>
        </w:rPr>
        <w:t>Tájékozatjuk,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5B462370" w14:textId="77777777" w:rsidR="00EE2D12" w:rsidRPr="00EE2D12" w:rsidRDefault="00EE2D12" w:rsidP="00EE2D12">
      <w:pPr>
        <w:pStyle w:val="ListParagraph"/>
        <w:rPr>
          <w:rFonts w:asciiTheme="majorHAnsi" w:hAnsiTheme="majorHAnsi" w:cs="Arial"/>
          <w:sz w:val="24"/>
          <w:szCs w:val="24"/>
        </w:rPr>
      </w:pPr>
    </w:p>
    <w:p w14:paraId="2CCA654B"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B9CAD69" w14:textId="77777777" w:rsidR="00EE2D12" w:rsidRDefault="00EE2D12" w:rsidP="00EE2D12">
      <w:pPr>
        <w:pStyle w:val="ListParagraph"/>
        <w:spacing w:after="0" w:line="240" w:lineRule="auto"/>
        <w:jc w:val="both"/>
        <w:rPr>
          <w:rFonts w:asciiTheme="majorHAnsi" w:hAnsiTheme="majorHAnsi" w:cs="Arial"/>
          <w:sz w:val="24"/>
          <w:szCs w:val="24"/>
        </w:rPr>
      </w:pPr>
    </w:p>
    <w:p w14:paraId="74B573B3"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Fgytv. 45/A. § (1)-(3) bekezdéseiben, valamint a fogyasztóvédelmi hatóság kijelöléséről szóló 387/2016. (XII. 2.) Korm. rendelet alapján általános fogyasztóvédelmi hatóságként a kormányhivatal jár el: </w:t>
      </w:r>
      <w:hyperlink r:id="rId12" w:history="1">
        <w:r w:rsidRPr="004A1C5F">
          <w:rPr>
            <w:rStyle w:val="Hyperlink"/>
            <w:rFonts w:asciiTheme="majorHAnsi" w:hAnsiTheme="majorHAnsi" w:cs="Arial"/>
            <w:sz w:val="24"/>
            <w:szCs w:val="24"/>
          </w:rPr>
          <w:t>http://www.kormanyhivatal.hu/hu/elerhetosegek</w:t>
        </w:r>
      </w:hyperlink>
    </w:p>
    <w:p w14:paraId="7024A338"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48968BA9"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5278B706"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7C1238D8"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3"/>
          <w:footerReference w:type="default" r:id="rId14"/>
          <w:pgSz w:w="11906" w:h="16838"/>
          <w:pgMar w:top="1417" w:right="1417" w:bottom="1417" w:left="1418" w:header="708" w:footer="708" w:gutter="0"/>
          <w:cols w:space="708"/>
          <w:docGrid w:linePitch="360"/>
        </w:sectPr>
      </w:pPr>
    </w:p>
    <w:p w14:paraId="621BA4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597896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7625 Pécs, Majorossy Imre u. 36.</w:t>
      </w:r>
    </w:p>
    <w:p w14:paraId="022114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4A2384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4FB100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Bércesi Ferenc</w:t>
      </w:r>
    </w:p>
    <w:p w14:paraId="546F05A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4237B44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6E0ACF04" w14:textId="77777777" w:rsidR="00375E84" w:rsidRPr="00375E84" w:rsidRDefault="00375E84" w:rsidP="00375E84">
      <w:pPr>
        <w:spacing w:after="0" w:line="240" w:lineRule="auto"/>
        <w:ind w:left="1134" w:hanging="567"/>
        <w:rPr>
          <w:rFonts w:asciiTheme="majorHAnsi" w:hAnsiTheme="majorHAnsi" w:cs="Arial"/>
          <w:sz w:val="18"/>
          <w:szCs w:val="18"/>
        </w:rPr>
      </w:pPr>
    </w:p>
    <w:p w14:paraId="2FB4CF81"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468955D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1DAFDC8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EAACC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797344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56079280" w14:textId="77777777" w:rsidR="00375E84" w:rsidRPr="00375E84" w:rsidRDefault="00375E84" w:rsidP="00375E84">
      <w:pPr>
        <w:spacing w:after="0" w:line="240" w:lineRule="auto"/>
        <w:ind w:left="1134" w:hanging="567"/>
        <w:rPr>
          <w:rFonts w:asciiTheme="majorHAnsi" w:hAnsiTheme="majorHAnsi" w:cs="Arial"/>
          <w:sz w:val="18"/>
          <w:szCs w:val="18"/>
        </w:rPr>
      </w:pPr>
    </w:p>
    <w:p w14:paraId="7B8C0D3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46E4EE1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5600 Békéscsaba, Penza ltp. 5.</w:t>
      </w:r>
    </w:p>
    <w:p w14:paraId="578E0D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7FB3014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1143E76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7511AE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425C06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5F7F8879" w14:textId="77777777" w:rsidR="00375E84" w:rsidRPr="00375E84" w:rsidRDefault="00375E84" w:rsidP="00375E84">
      <w:pPr>
        <w:spacing w:after="0" w:line="240" w:lineRule="auto"/>
        <w:ind w:left="1134" w:hanging="567"/>
        <w:rPr>
          <w:rFonts w:asciiTheme="majorHAnsi" w:hAnsiTheme="majorHAnsi" w:cs="Arial"/>
          <w:sz w:val="18"/>
          <w:szCs w:val="18"/>
        </w:rPr>
      </w:pPr>
    </w:p>
    <w:p w14:paraId="3AA37B6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CC1D20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22A3CF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01603E7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6448DD7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5A657C6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0262034A" w14:textId="77777777" w:rsidR="00375E84" w:rsidRPr="00375E84" w:rsidRDefault="00375E84" w:rsidP="00375E84">
      <w:pPr>
        <w:spacing w:after="0" w:line="240" w:lineRule="auto"/>
        <w:ind w:left="1134" w:hanging="567"/>
        <w:rPr>
          <w:rFonts w:asciiTheme="majorHAnsi" w:hAnsiTheme="majorHAnsi" w:cs="Arial"/>
          <w:sz w:val="18"/>
          <w:szCs w:val="18"/>
        </w:rPr>
      </w:pPr>
    </w:p>
    <w:p w14:paraId="0524E4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7350B3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79FBCF0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4C43364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49856A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Inzelt Éva Veronika</w:t>
      </w:r>
    </w:p>
    <w:p w14:paraId="1E5958F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64B7D7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BCC56D4" w14:textId="77777777" w:rsidR="00375E84" w:rsidRPr="00375E84" w:rsidRDefault="00375E84" w:rsidP="00375E84">
      <w:pPr>
        <w:spacing w:after="0" w:line="240" w:lineRule="auto"/>
        <w:ind w:left="1134" w:hanging="567"/>
        <w:rPr>
          <w:rFonts w:asciiTheme="majorHAnsi" w:hAnsiTheme="majorHAnsi" w:cs="Arial"/>
          <w:sz w:val="18"/>
          <w:szCs w:val="18"/>
        </w:rPr>
      </w:pPr>
    </w:p>
    <w:p w14:paraId="692BEE63"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556531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26174E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671C5D37" w14:textId="77777777" w:rsidR="00375E84" w:rsidRPr="00375E84" w:rsidRDefault="00375E84" w:rsidP="00375E84">
      <w:pPr>
        <w:spacing w:after="0" w:line="240" w:lineRule="auto"/>
        <w:ind w:left="1134" w:hanging="567"/>
        <w:rPr>
          <w:rFonts w:asciiTheme="majorHAnsi" w:hAnsiTheme="majorHAnsi" w:cs="Arial"/>
          <w:sz w:val="18"/>
          <w:szCs w:val="18"/>
        </w:rPr>
      </w:pPr>
    </w:p>
    <w:p w14:paraId="4630E70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5D1C3F3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1FB270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1B99B08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72162B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579A00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4A17E9A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126B5D20" w14:textId="77777777" w:rsidR="00375E84" w:rsidRPr="00375E84" w:rsidRDefault="00375E84" w:rsidP="00375E84">
      <w:pPr>
        <w:spacing w:after="0" w:line="240" w:lineRule="auto"/>
        <w:ind w:left="1134" w:hanging="567"/>
        <w:rPr>
          <w:rFonts w:asciiTheme="majorHAnsi" w:hAnsiTheme="majorHAnsi" w:cs="Arial"/>
          <w:sz w:val="18"/>
          <w:szCs w:val="18"/>
        </w:rPr>
      </w:pPr>
    </w:p>
    <w:p w14:paraId="3BE043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258E66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630D89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96E27F2" w14:textId="77777777" w:rsidR="00375E84" w:rsidRPr="00375E84" w:rsidRDefault="00375E84" w:rsidP="00375E84">
      <w:pPr>
        <w:spacing w:after="0" w:line="240" w:lineRule="auto"/>
        <w:ind w:left="1134" w:hanging="567"/>
        <w:rPr>
          <w:rFonts w:asciiTheme="majorHAnsi" w:hAnsiTheme="majorHAnsi" w:cs="Arial"/>
          <w:sz w:val="18"/>
          <w:szCs w:val="18"/>
        </w:rPr>
      </w:pPr>
    </w:p>
    <w:p w14:paraId="31FF27C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24A61E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13F4298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18E996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543230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248B0C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0578AF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01E37E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0F6866C3" w14:textId="77777777" w:rsidR="00375E84" w:rsidRPr="00375E84" w:rsidRDefault="00375E84" w:rsidP="00375E84">
      <w:pPr>
        <w:spacing w:after="0" w:line="240" w:lineRule="auto"/>
        <w:ind w:left="1134" w:hanging="567"/>
        <w:rPr>
          <w:rFonts w:asciiTheme="majorHAnsi" w:hAnsiTheme="majorHAnsi" w:cs="Arial"/>
          <w:sz w:val="18"/>
          <w:szCs w:val="18"/>
        </w:rPr>
      </w:pPr>
    </w:p>
    <w:p w14:paraId="333B01B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9BE71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1A0D4EF2"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0B9A67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3D8B997A" w14:textId="77777777" w:rsidR="00375E84" w:rsidRPr="00375E84" w:rsidRDefault="00375E84" w:rsidP="00375E84">
      <w:pPr>
        <w:spacing w:after="0" w:line="240" w:lineRule="auto"/>
        <w:ind w:left="1134" w:hanging="567"/>
        <w:rPr>
          <w:rFonts w:asciiTheme="majorHAnsi" w:hAnsiTheme="majorHAnsi" w:cs="Arial"/>
          <w:sz w:val="18"/>
          <w:szCs w:val="18"/>
        </w:rPr>
      </w:pPr>
    </w:p>
    <w:p w14:paraId="2F8BBDE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1F0125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0A18DB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769F09A6"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4E420D61" w14:textId="77777777" w:rsidR="00375E84" w:rsidRPr="00375E84" w:rsidRDefault="00375E84" w:rsidP="00375E84">
      <w:pPr>
        <w:spacing w:after="0" w:line="240" w:lineRule="auto"/>
        <w:ind w:left="1134" w:hanging="567"/>
        <w:rPr>
          <w:rFonts w:asciiTheme="majorHAnsi" w:hAnsiTheme="majorHAnsi" w:cs="Arial"/>
          <w:sz w:val="18"/>
          <w:szCs w:val="18"/>
        </w:rPr>
      </w:pPr>
    </w:p>
    <w:p w14:paraId="5708279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6EE4A90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55350FB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6FA9A74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5A83B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Bures Gabriella</w:t>
      </w:r>
    </w:p>
    <w:p w14:paraId="09DF4D2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69FAD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46E0585B" w14:textId="77777777" w:rsidR="00375E84" w:rsidRPr="00375E84" w:rsidRDefault="00375E84" w:rsidP="00375E84">
      <w:pPr>
        <w:spacing w:after="0" w:line="240" w:lineRule="auto"/>
        <w:ind w:left="1134" w:hanging="567"/>
        <w:rPr>
          <w:rFonts w:asciiTheme="majorHAnsi" w:hAnsiTheme="majorHAnsi" w:cs="Arial"/>
          <w:sz w:val="18"/>
          <w:szCs w:val="18"/>
        </w:rPr>
      </w:pPr>
    </w:p>
    <w:p w14:paraId="27AA6D2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502B5A8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2A3D88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15B2EF3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0C8FA1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7D322A9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089802C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4AB02B58" w14:textId="77777777" w:rsidR="00375E84" w:rsidRPr="00375E84" w:rsidRDefault="00375E84" w:rsidP="00375E84">
      <w:pPr>
        <w:spacing w:after="0" w:line="240" w:lineRule="auto"/>
        <w:ind w:left="1134" w:hanging="567"/>
        <w:rPr>
          <w:rFonts w:asciiTheme="majorHAnsi" w:hAnsiTheme="majorHAnsi" w:cs="Arial"/>
          <w:sz w:val="18"/>
          <w:szCs w:val="18"/>
        </w:rPr>
      </w:pPr>
    </w:p>
    <w:p w14:paraId="637BA3A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194187C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02035F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5684A1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(1)-269-0703</w:t>
      </w:r>
    </w:p>
    <w:p w14:paraId="393A5C3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(1)- 269-0703</w:t>
      </w:r>
    </w:p>
    <w:p w14:paraId="0EF14F1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5A74621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3DE4482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79AFD4CE" w14:textId="77777777" w:rsidR="00375E84" w:rsidRPr="00375E84" w:rsidRDefault="00375E84" w:rsidP="00375E84">
      <w:pPr>
        <w:spacing w:after="0" w:line="240" w:lineRule="auto"/>
        <w:ind w:left="1134" w:hanging="567"/>
        <w:rPr>
          <w:rFonts w:asciiTheme="majorHAnsi" w:hAnsiTheme="majorHAnsi" w:cs="Arial"/>
          <w:sz w:val="18"/>
          <w:szCs w:val="18"/>
        </w:rPr>
      </w:pPr>
    </w:p>
    <w:p w14:paraId="6983D3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014B439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3F6CEA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07860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350838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176B243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5"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04593C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E824B79" w14:textId="77777777" w:rsidR="00375E84" w:rsidRPr="00375E84" w:rsidRDefault="00375E84" w:rsidP="00375E84">
      <w:pPr>
        <w:spacing w:after="0" w:line="240" w:lineRule="auto"/>
        <w:ind w:left="1134" w:hanging="567"/>
        <w:rPr>
          <w:rFonts w:asciiTheme="majorHAnsi" w:hAnsiTheme="majorHAnsi" w:cs="Arial"/>
          <w:sz w:val="18"/>
          <w:szCs w:val="18"/>
        </w:rPr>
      </w:pPr>
    </w:p>
    <w:p w14:paraId="17964DD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7C34950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084543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642DBEF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4A04632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Görömbeiné dr. Balmaz Katalin</w:t>
      </w:r>
    </w:p>
    <w:p w14:paraId="255D6D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0C3D70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2C0A46C4" w14:textId="77777777" w:rsidR="00375E84" w:rsidRPr="00375E84" w:rsidRDefault="00375E84" w:rsidP="00375E84">
      <w:pPr>
        <w:spacing w:after="0" w:line="240" w:lineRule="auto"/>
        <w:ind w:left="1134" w:hanging="567"/>
        <w:rPr>
          <w:rFonts w:asciiTheme="majorHAnsi" w:hAnsiTheme="majorHAnsi" w:cs="Arial"/>
          <w:sz w:val="18"/>
          <w:szCs w:val="18"/>
        </w:rPr>
      </w:pPr>
    </w:p>
    <w:p w14:paraId="21498C4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D97F0D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8FF28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1FC33E6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203EC4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23166097"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2C84512E"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6"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6B2B20C2" w14:textId="77777777" w:rsidR="00375E84" w:rsidRPr="00375E84" w:rsidRDefault="00375E84" w:rsidP="00375E84">
      <w:pPr>
        <w:spacing w:after="0" w:line="240" w:lineRule="auto"/>
        <w:ind w:left="1134" w:hanging="567"/>
        <w:rPr>
          <w:rFonts w:asciiTheme="majorHAnsi" w:hAnsiTheme="majorHAnsi" w:cs="Arial"/>
          <w:sz w:val="18"/>
          <w:szCs w:val="18"/>
        </w:rPr>
      </w:pPr>
    </w:p>
    <w:p w14:paraId="7094A48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178477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E5ADF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0F4F265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6A7E3A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078FC1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31075B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0243A06F" w14:textId="77777777" w:rsidR="00375E84" w:rsidRPr="00375E84" w:rsidRDefault="00375E84" w:rsidP="00375E84">
      <w:pPr>
        <w:spacing w:after="0" w:line="240" w:lineRule="auto"/>
        <w:ind w:left="1134" w:hanging="567"/>
        <w:rPr>
          <w:rFonts w:asciiTheme="majorHAnsi" w:hAnsiTheme="majorHAnsi" w:cs="Arial"/>
          <w:sz w:val="18"/>
          <w:szCs w:val="18"/>
        </w:rPr>
      </w:pPr>
    </w:p>
    <w:p w14:paraId="776E66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614E66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17B79DD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7A303E3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27CEB0E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Herjavecz Klára</w:t>
      </w:r>
    </w:p>
    <w:p w14:paraId="3F652B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2754765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6E4D2971" w14:textId="77777777" w:rsidR="00375E84" w:rsidRPr="00375E84" w:rsidRDefault="00375E84" w:rsidP="00375E84">
      <w:pPr>
        <w:spacing w:after="0" w:line="240" w:lineRule="auto"/>
        <w:ind w:left="1134" w:hanging="567"/>
        <w:rPr>
          <w:rFonts w:asciiTheme="majorHAnsi" w:hAnsiTheme="majorHAnsi" w:cs="Arial"/>
          <w:sz w:val="18"/>
          <w:szCs w:val="18"/>
        </w:rPr>
      </w:pPr>
    </w:p>
    <w:p w14:paraId="213BD09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0EBDB9C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1F8CAC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72AFA2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5702261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087C118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Holap cím: www.bekelteteszala.hu</w:t>
      </w:r>
    </w:p>
    <w:p w14:paraId="1AB850D7"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2C020CD1"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65B2770E"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r w:rsidRPr="00CC7E23">
        <w:rPr>
          <w:rFonts w:asciiTheme="majorHAnsi" w:hAnsiTheme="majorHAnsi"/>
          <w:sz w:val="24"/>
          <w:szCs w:val="24"/>
        </w:rPr>
        <w:t xml:space="preserve">A  békéltető testület hatáskörébe tartozik a  fogyasztói jogvita bírósági eljáráson kívüli rendezése. A  békéltető testület feladata, hogy megkísérelje a  fogyasztói jogvita rendezése céljából egyezség létrehozását a  felek között, </w:t>
      </w:r>
      <w:r w:rsidRPr="00CC7E23">
        <w:rPr>
          <w:rFonts w:asciiTheme="majorHAnsi" w:hAnsiTheme="majorHAnsi"/>
          <w:sz w:val="24"/>
          <w:szCs w:val="24"/>
        </w:rPr>
        <w:lastRenderedPageBreak/>
        <w:t>ennek eredménytelensége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0A8E38B8" w14:textId="77777777" w:rsidR="009625F3" w:rsidRDefault="009625F3" w:rsidP="009625F3">
      <w:pPr>
        <w:pStyle w:val="ListParagraph"/>
        <w:spacing w:after="0" w:line="240" w:lineRule="auto"/>
        <w:ind w:left="1080"/>
        <w:jc w:val="both"/>
        <w:rPr>
          <w:rFonts w:asciiTheme="majorHAnsi" w:hAnsiTheme="majorHAnsi"/>
          <w:sz w:val="24"/>
          <w:szCs w:val="24"/>
        </w:rPr>
      </w:pPr>
    </w:p>
    <w:p w14:paraId="0D229C26"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03CD2537"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7019666D"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7"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8"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197B4D53" w14:textId="77777777" w:rsidR="00CC7E23" w:rsidRPr="00CC7E23" w:rsidRDefault="00CC7E23" w:rsidP="00CC7E23">
      <w:pPr>
        <w:pStyle w:val="ListParagraph"/>
        <w:rPr>
          <w:rFonts w:asciiTheme="majorHAnsi" w:hAnsiTheme="majorHAnsi"/>
          <w:sz w:val="24"/>
          <w:szCs w:val="24"/>
        </w:rPr>
      </w:pPr>
    </w:p>
    <w:p w14:paraId="2A522805"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2CD60A81" w14:textId="77777777" w:rsidR="00F00E72" w:rsidRPr="00F00E72" w:rsidRDefault="00F00E72" w:rsidP="00F00E72">
      <w:pPr>
        <w:pStyle w:val="ListParagraph"/>
        <w:rPr>
          <w:rFonts w:asciiTheme="majorHAnsi" w:hAnsiTheme="majorHAnsi"/>
          <w:sz w:val="24"/>
          <w:szCs w:val="24"/>
        </w:rPr>
      </w:pPr>
    </w:p>
    <w:p w14:paraId="2A5DC3AB"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6A283190"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2302553B"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2B8C6BD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4511BB7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5450E1EC"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e irányuló határozott kérelmet .</w:t>
      </w:r>
    </w:p>
    <w:p w14:paraId="3DF80EF3"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A keresetlevélhez csatolni kell azt az okiratot, illetve annak másolatát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70624F8D"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692B4CF"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452F21EC" w14:textId="77777777" w:rsidR="00F625DF" w:rsidRDefault="00F625DF" w:rsidP="004E2E5F">
      <w:pPr>
        <w:spacing w:after="0" w:line="240" w:lineRule="auto"/>
        <w:ind w:left="720"/>
        <w:rPr>
          <w:rFonts w:asciiTheme="majorHAnsi" w:hAnsiTheme="majorHAnsi" w:cs="Arial"/>
          <w:b/>
          <w:smallCaps/>
          <w:sz w:val="24"/>
          <w:szCs w:val="24"/>
        </w:rPr>
      </w:pPr>
    </w:p>
    <w:p w14:paraId="3C35217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557659">
        <w:rPr>
          <w:rFonts w:asciiTheme="majorHAnsi" w:eastAsia="Times New Roman" w:hAnsiTheme="majorHAnsi" w:cstheme="minorHAnsi"/>
          <w:sz w:val="24"/>
          <w:szCs w:val="24"/>
        </w:rPr>
        <w:t>www.2fejlampa-hu.com</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557659">
        <w:rPr>
          <w:rFonts w:asciiTheme="majorHAnsi" w:eastAsia="Times New Roman" w:hAnsiTheme="majorHAnsi" w:cstheme="minorHAnsi"/>
          <w:sz w:val="24"/>
          <w:szCs w:val="24"/>
        </w:rPr>
        <w:t>www.2fejlampa-hu.com</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5D51BE0D"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23F4E12D"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557659">
        <w:rPr>
          <w:rFonts w:asciiTheme="majorHAnsi" w:eastAsia="Times New Roman" w:hAnsiTheme="majorHAnsi" w:cstheme="minorHAnsi"/>
          <w:sz w:val="24"/>
          <w:szCs w:val="24"/>
        </w:rPr>
        <w:t>www.2fejlampa-hu.com</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046F36C5"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3994D89E"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A Szolgáltató fenntartja minden jogát szolgáltatásának valamennyi elemére, a domain-neveire, az azokkal képzett másodlagos domain nevekre valamint az internetes reklámfelületeire.</w:t>
      </w:r>
    </w:p>
    <w:p w14:paraId="1E46EFF4"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2703337"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557659">
        <w:rPr>
          <w:rFonts w:asciiTheme="majorHAnsi" w:eastAsia="Times New Roman" w:hAnsiTheme="majorHAnsi" w:cstheme="minorHAnsi"/>
          <w:sz w:val="24"/>
          <w:szCs w:val="24"/>
        </w:rPr>
        <w:t>www.2fejlampa-hu.com</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557659">
        <w:rPr>
          <w:rFonts w:asciiTheme="majorHAnsi" w:eastAsia="Times New Roman" w:hAnsiTheme="majorHAnsi" w:cstheme="minorHAnsi"/>
          <w:sz w:val="24"/>
          <w:szCs w:val="24"/>
        </w:rPr>
        <w:t>www.2fejlampa-hu.com</w:t>
      </w:r>
      <w:r w:rsidRPr="00352D2C">
        <w:rPr>
          <w:rFonts w:asciiTheme="majorHAnsi" w:eastAsia="Times New Roman" w:hAnsiTheme="majorHAnsi" w:cstheme="minorHAnsi"/>
          <w:sz w:val="24"/>
          <w:szCs w:val="24"/>
        </w:rPr>
        <w:t xml:space="preserve"> weboldalon vagy azok bármely része módosítható vagy indexelhető.</w:t>
      </w:r>
    </w:p>
    <w:p w14:paraId="45699B13"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7F6EF66C"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557659">
        <w:rPr>
          <w:rFonts w:asciiTheme="majorHAnsi" w:eastAsia="Times New Roman" w:hAnsiTheme="majorHAnsi" w:cstheme="minorHAnsi"/>
          <w:sz w:val="24"/>
          <w:szCs w:val="24"/>
        </w:rPr>
        <w:t>www.2fejlampa-hu.com</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5EF09B39"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4F7FBBA3"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szavanként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724E4590"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FCF8DFD"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1886F350" w14:textId="77777777" w:rsidR="0007124C" w:rsidRDefault="0007124C" w:rsidP="0007124C">
      <w:pPr>
        <w:pStyle w:val="ListParagraph"/>
        <w:spacing w:after="0" w:line="240" w:lineRule="auto"/>
        <w:rPr>
          <w:rFonts w:asciiTheme="majorHAnsi" w:hAnsiTheme="majorHAnsi" w:cs="Arial"/>
          <w:b/>
          <w:smallCaps/>
          <w:sz w:val="24"/>
          <w:szCs w:val="24"/>
        </w:rPr>
      </w:pPr>
    </w:p>
    <w:p w14:paraId="0C30F3B8" w14:textId="77777777"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hyperlink r:id="rId19" w:history="1">
        <w:r w:rsidR="0099735D" w:rsidRPr="00AE2CC6">
          <w:rPr>
            <w:rStyle w:val="Hyperlink"/>
            <w:rFonts w:asciiTheme="majorHAnsi" w:hAnsiTheme="majorHAnsi"/>
            <w:sz w:val="24"/>
            <w:szCs w:val="24"/>
          </w:rPr>
          <w:t>http://www.2fejlampa-hu.com/adatvedelem</w:t>
        </w:r>
      </w:hyperlink>
      <w:r w:rsidR="00352D2C">
        <w:rPr>
          <w:rFonts w:asciiTheme="majorHAnsi" w:hAnsiTheme="majorHAnsi"/>
          <w:sz w:val="24"/>
          <w:szCs w:val="24"/>
        </w:rPr>
        <w:t xml:space="preserve"> </w:t>
      </w:r>
    </w:p>
    <w:p w14:paraId="4D02A166"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8F6B1CC"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8C40" w14:textId="77777777" w:rsidR="00B56802" w:rsidRDefault="00B56802" w:rsidP="00076547">
      <w:pPr>
        <w:spacing w:after="0" w:line="240" w:lineRule="auto"/>
      </w:pPr>
      <w:r>
        <w:separator/>
      </w:r>
    </w:p>
  </w:endnote>
  <w:endnote w:type="continuationSeparator" w:id="0">
    <w:p w14:paraId="415C7D2C" w14:textId="77777777" w:rsidR="00B56802" w:rsidRDefault="00B56802"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1C04D5E8"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22DA4D05">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5BB3E9EF" w14:textId="77777777" w:rsidR="00510B80" w:rsidRDefault="004D36B5">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99735D" w:rsidRPr="0099735D">
                          <w:rPr>
                            <w:b/>
                            <w:noProof/>
                            <w:color w:val="FFFFFF" w:themeColor="background1"/>
                            <w:sz w:val="32"/>
                            <w:szCs w:val="32"/>
                          </w:rPr>
                          <w:t>18</w:t>
                        </w:r>
                        <w:r>
                          <w:rPr>
                            <w:b/>
                            <w:noProof/>
                            <w:color w:val="FFFFFF" w:themeColor="background1"/>
                            <w:sz w:val="32"/>
                            <w:szCs w:val="32"/>
                          </w:rPr>
                          <w:fldChar w:fldCharType="end"/>
                        </w:r>
                      </w:p>
                    </w:txbxContent>
                  </v:textbox>
                  <w10:wrap anchorx="margin" anchory="margin"/>
                </v:oval>
              </w:pict>
            </w:r>
          </w:p>
        </w:sdtContent>
      </w:sdt>
    </w:sdtContent>
  </w:sdt>
  <w:p w14:paraId="008EF635"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E12B" w14:textId="77777777" w:rsidR="00B56802" w:rsidRDefault="00B56802" w:rsidP="00076547">
      <w:pPr>
        <w:spacing w:after="0" w:line="240" w:lineRule="auto"/>
      </w:pPr>
      <w:r>
        <w:separator/>
      </w:r>
    </w:p>
  </w:footnote>
  <w:footnote w:type="continuationSeparator" w:id="0">
    <w:p w14:paraId="53D3C5E1" w14:textId="77777777" w:rsidR="00B56802" w:rsidRDefault="00B56802"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C968" w14:textId="77777777" w:rsidR="00195999" w:rsidRDefault="00000000">
    <w:pPr>
      <w:pStyle w:val="Header"/>
    </w:pPr>
    <w:r>
      <w:rPr>
        <w:noProof/>
      </w:rPr>
      <w:pict w14:anchorId="425C3294">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2BC97715" w14:textId="77777777" w:rsidR="00456325" w:rsidRDefault="00CD6968">
                <w:pPr>
                  <w:spacing w:after="0" w:line="240" w:lineRule="auto"/>
                </w:pPr>
                <w:r w:rsidRPr="00CD6968">
                  <w:t>www.2fejlampa-hu.com</w:t>
                </w:r>
                <w:r>
                  <w:t xml:space="preserve"> -  ASZF -2020</w:t>
                </w:r>
              </w:p>
            </w:txbxContent>
          </v:textbox>
          <w10:wrap anchorx="margin" anchory="margin"/>
        </v:shape>
      </w:pict>
    </w:r>
    <w:r>
      <w:rPr>
        <w:noProof/>
      </w:rPr>
      <w:pict w14:anchorId="660D2F3E">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367E8304" w14:textId="77777777" w:rsidR="00456325" w:rsidRDefault="004D36B5">
                <w:pPr>
                  <w:spacing w:after="0" w:line="240" w:lineRule="auto"/>
                  <w:jc w:val="right"/>
                  <w:rPr>
                    <w:color w:val="FFFFFF" w:themeColor="background1"/>
                  </w:rPr>
                </w:pPr>
                <w:r>
                  <w:fldChar w:fldCharType="begin"/>
                </w:r>
                <w:r w:rsidR="00456325">
                  <w:instrText>PAGE   \* MERGEFORMAT</w:instrText>
                </w:r>
                <w:r>
                  <w:fldChar w:fldCharType="separate"/>
                </w:r>
                <w:r w:rsidR="0099735D" w:rsidRPr="0099735D">
                  <w:rPr>
                    <w:noProof/>
                    <w:color w:val="FFFFFF" w:themeColor="background1"/>
                  </w:rPr>
                  <w:t>18</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58154147">
    <w:abstractNumId w:val="28"/>
  </w:num>
  <w:num w:numId="2" w16cid:durableId="2082361395">
    <w:abstractNumId w:val="2"/>
  </w:num>
  <w:num w:numId="3" w16cid:durableId="1647588755">
    <w:abstractNumId w:val="3"/>
  </w:num>
  <w:num w:numId="4" w16cid:durableId="1106387786">
    <w:abstractNumId w:val="21"/>
  </w:num>
  <w:num w:numId="5" w16cid:durableId="644117385">
    <w:abstractNumId w:val="8"/>
  </w:num>
  <w:num w:numId="6" w16cid:durableId="1072778597">
    <w:abstractNumId w:val="5"/>
  </w:num>
  <w:num w:numId="7" w16cid:durableId="952322811">
    <w:abstractNumId w:val="29"/>
  </w:num>
  <w:num w:numId="8" w16cid:durableId="434400955">
    <w:abstractNumId w:val="31"/>
  </w:num>
  <w:num w:numId="9" w16cid:durableId="1662003797">
    <w:abstractNumId w:val="17"/>
  </w:num>
  <w:num w:numId="10" w16cid:durableId="1338195639">
    <w:abstractNumId w:val="30"/>
  </w:num>
  <w:num w:numId="11" w16cid:durableId="342125202">
    <w:abstractNumId w:val="18"/>
  </w:num>
  <w:num w:numId="12" w16cid:durableId="167982266">
    <w:abstractNumId w:val="10"/>
  </w:num>
  <w:num w:numId="13" w16cid:durableId="239993369">
    <w:abstractNumId w:val="11"/>
  </w:num>
  <w:num w:numId="14" w16cid:durableId="2141071218">
    <w:abstractNumId w:val="1"/>
  </w:num>
  <w:num w:numId="15" w16cid:durableId="1823496923">
    <w:abstractNumId w:val="22"/>
  </w:num>
  <w:num w:numId="16" w16cid:durableId="237633923">
    <w:abstractNumId w:val="12"/>
  </w:num>
  <w:num w:numId="17" w16cid:durableId="1328896779">
    <w:abstractNumId w:val="24"/>
  </w:num>
  <w:num w:numId="18" w16cid:durableId="293214970">
    <w:abstractNumId w:val="27"/>
  </w:num>
  <w:num w:numId="19" w16cid:durableId="324671691">
    <w:abstractNumId w:val="7"/>
  </w:num>
  <w:num w:numId="20" w16cid:durableId="103306683">
    <w:abstractNumId w:val="16"/>
  </w:num>
  <w:num w:numId="21" w16cid:durableId="645550951">
    <w:abstractNumId w:val="13"/>
  </w:num>
  <w:num w:numId="22" w16cid:durableId="1795631012">
    <w:abstractNumId w:val="26"/>
  </w:num>
  <w:num w:numId="23" w16cid:durableId="143163065">
    <w:abstractNumId w:val="6"/>
  </w:num>
  <w:num w:numId="24" w16cid:durableId="946231334">
    <w:abstractNumId w:val="0"/>
  </w:num>
  <w:num w:numId="25" w16cid:durableId="630475387">
    <w:abstractNumId w:val="15"/>
  </w:num>
  <w:num w:numId="26" w16cid:durableId="1901667069">
    <w:abstractNumId w:val="20"/>
  </w:num>
  <w:num w:numId="27" w16cid:durableId="1546524353">
    <w:abstractNumId w:val="23"/>
  </w:num>
  <w:num w:numId="28" w16cid:durableId="1796168429">
    <w:abstractNumId w:val="32"/>
  </w:num>
  <w:num w:numId="29" w16cid:durableId="570887749">
    <w:abstractNumId w:val="25"/>
  </w:num>
  <w:num w:numId="30" w16cid:durableId="1430589965">
    <w:abstractNumId w:val="4"/>
  </w:num>
  <w:num w:numId="31" w16cid:durableId="229656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5916331">
    <w:abstractNumId w:val="14"/>
  </w:num>
  <w:num w:numId="33" w16cid:durableId="542594275">
    <w:abstractNumId w:val="9"/>
  </w:num>
  <w:num w:numId="34" w16cid:durableId="1897618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40831"/>
    <w:rsid w:val="00040E0C"/>
    <w:rsid w:val="0006402D"/>
    <w:rsid w:val="0006428C"/>
    <w:rsid w:val="0007124C"/>
    <w:rsid w:val="00076547"/>
    <w:rsid w:val="00083292"/>
    <w:rsid w:val="00094599"/>
    <w:rsid w:val="000966D0"/>
    <w:rsid w:val="000A3911"/>
    <w:rsid w:val="000A3CB2"/>
    <w:rsid w:val="000A5CC9"/>
    <w:rsid w:val="000C0ACD"/>
    <w:rsid w:val="000D0245"/>
    <w:rsid w:val="000D02A1"/>
    <w:rsid w:val="000D40D8"/>
    <w:rsid w:val="000E2C9C"/>
    <w:rsid w:val="000E3D51"/>
    <w:rsid w:val="000F2A10"/>
    <w:rsid w:val="00100AA9"/>
    <w:rsid w:val="0014062E"/>
    <w:rsid w:val="0014175D"/>
    <w:rsid w:val="00146FB3"/>
    <w:rsid w:val="001558D9"/>
    <w:rsid w:val="00162734"/>
    <w:rsid w:val="00162F2F"/>
    <w:rsid w:val="00165ED1"/>
    <w:rsid w:val="001676D4"/>
    <w:rsid w:val="0017143A"/>
    <w:rsid w:val="00172FEA"/>
    <w:rsid w:val="00173961"/>
    <w:rsid w:val="001741C5"/>
    <w:rsid w:val="001805C3"/>
    <w:rsid w:val="00184083"/>
    <w:rsid w:val="00192462"/>
    <w:rsid w:val="00195999"/>
    <w:rsid w:val="00197EDC"/>
    <w:rsid w:val="001A5DAD"/>
    <w:rsid w:val="001B4B10"/>
    <w:rsid w:val="001C5892"/>
    <w:rsid w:val="001C5F14"/>
    <w:rsid w:val="001C66C1"/>
    <w:rsid w:val="001D40BC"/>
    <w:rsid w:val="001D5D50"/>
    <w:rsid w:val="001E6506"/>
    <w:rsid w:val="001F08CC"/>
    <w:rsid w:val="001F1B71"/>
    <w:rsid w:val="001F4CBE"/>
    <w:rsid w:val="00230FB1"/>
    <w:rsid w:val="002330F1"/>
    <w:rsid w:val="002332AF"/>
    <w:rsid w:val="0023330D"/>
    <w:rsid w:val="00242543"/>
    <w:rsid w:val="0024308A"/>
    <w:rsid w:val="002455EB"/>
    <w:rsid w:val="0025316E"/>
    <w:rsid w:val="00254928"/>
    <w:rsid w:val="00275F77"/>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282B"/>
    <w:rsid w:val="004254BB"/>
    <w:rsid w:val="0042745D"/>
    <w:rsid w:val="0043193C"/>
    <w:rsid w:val="00434226"/>
    <w:rsid w:val="004360FE"/>
    <w:rsid w:val="00437B45"/>
    <w:rsid w:val="00453C5A"/>
    <w:rsid w:val="00456325"/>
    <w:rsid w:val="00456EDF"/>
    <w:rsid w:val="00457280"/>
    <w:rsid w:val="00457486"/>
    <w:rsid w:val="00460893"/>
    <w:rsid w:val="00465870"/>
    <w:rsid w:val="00470BBC"/>
    <w:rsid w:val="00473568"/>
    <w:rsid w:val="00483905"/>
    <w:rsid w:val="004864C3"/>
    <w:rsid w:val="00487F91"/>
    <w:rsid w:val="004A25F9"/>
    <w:rsid w:val="004A3BFE"/>
    <w:rsid w:val="004C5630"/>
    <w:rsid w:val="004D2478"/>
    <w:rsid w:val="004D35BF"/>
    <w:rsid w:val="004D36B5"/>
    <w:rsid w:val="004E05B0"/>
    <w:rsid w:val="004E2E5F"/>
    <w:rsid w:val="004E4236"/>
    <w:rsid w:val="004E7C4E"/>
    <w:rsid w:val="004F1C47"/>
    <w:rsid w:val="004F3688"/>
    <w:rsid w:val="004F37B7"/>
    <w:rsid w:val="004F564F"/>
    <w:rsid w:val="00507317"/>
    <w:rsid w:val="00510B80"/>
    <w:rsid w:val="00515E4E"/>
    <w:rsid w:val="0052190F"/>
    <w:rsid w:val="00523869"/>
    <w:rsid w:val="00531765"/>
    <w:rsid w:val="00531F03"/>
    <w:rsid w:val="00534ADC"/>
    <w:rsid w:val="0054170D"/>
    <w:rsid w:val="00541A15"/>
    <w:rsid w:val="005461E8"/>
    <w:rsid w:val="00550277"/>
    <w:rsid w:val="00555AAE"/>
    <w:rsid w:val="00557659"/>
    <w:rsid w:val="00560EA5"/>
    <w:rsid w:val="00563638"/>
    <w:rsid w:val="005716FE"/>
    <w:rsid w:val="0058132F"/>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2745C"/>
    <w:rsid w:val="00633309"/>
    <w:rsid w:val="00635271"/>
    <w:rsid w:val="00643CBC"/>
    <w:rsid w:val="0064479B"/>
    <w:rsid w:val="00657D5E"/>
    <w:rsid w:val="00670E0F"/>
    <w:rsid w:val="00670EEE"/>
    <w:rsid w:val="00673F72"/>
    <w:rsid w:val="006753CD"/>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4D7E"/>
    <w:rsid w:val="00715AC6"/>
    <w:rsid w:val="0071655C"/>
    <w:rsid w:val="00721FD4"/>
    <w:rsid w:val="00723503"/>
    <w:rsid w:val="0073108A"/>
    <w:rsid w:val="00735FA2"/>
    <w:rsid w:val="0074271E"/>
    <w:rsid w:val="00747F50"/>
    <w:rsid w:val="00750E16"/>
    <w:rsid w:val="00751BEC"/>
    <w:rsid w:val="0075315D"/>
    <w:rsid w:val="00754A4E"/>
    <w:rsid w:val="0075501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561E"/>
    <w:rsid w:val="00990257"/>
    <w:rsid w:val="00995F2B"/>
    <w:rsid w:val="0099735D"/>
    <w:rsid w:val="009A3B63"/>
    <w:rsid w:val="009A4746"/>
    <w:rsid w:val="009A4C8A"/>
    <w:rsid w:val="009A5765"/>
    <w:rsid w:val="009B4567"/>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1FF4"/>
    <w:rsid w:val="00AA596E"/>
    <w:rsid w:val="00AA6CD6"/>
    <w:rsid w:val="00AB2596"/>
    <w:rsid w:val="00AB6E52"/>
    <w:rsid w:val="00AC251D"/>
    <w:rsid w:val="00AC67C6"/>
    <w:rsid w:val="00AC73EB"/>
    <w:rsid w:val="00AD34D4"/>
    <w:rsid w:val="00AD73D8"/>
    <w:rsid w:val="00AE0F15"/>
    <w:rsid w:val="00AE3737"/>
    <w:rsid w:val="00AE4781"/>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5974"/>
    <w:rsid w:val="00B56802"/>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644D"/>
    <w:rsid w:val="00C176AE"/>
    <w:rsid w:val="00C33F06"/>
    <w:rsid w:val="00C34097"/>
    <w:rsid w:val="00C35D19"/>
    <w:rsid w:val="00C455BD"/>
    <w:rsid w:val="00C51747"/>
    <w:rsid w:val="00C52B1B"/>
    <w:rsid w:val="00C72538"/>
    <w:rsid w:val="00C86D7D"/>
    <w:rsid w:val="00C920C0"/>
    <w:rsid w:val="00C94914"/>
    <w:rsid w:val="00CA07FB"/>
    <w:rsid w:val="00CA2E1D"/>
    <w:rsid w:val="00CA304B"/>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2489"/>
    <w:rsid w:val="00D23455"/>
    <w:rsid w:val="00D259D1"/>
    <w:rsid w:val="00D31487"/>
    <w:rsid w:val="00D37B34"/>
    <w:rsid w:val="00D47908"/>
    <w:rsid w:val="00D50AF4"/>
    <w:rsid w:val="00D52A14"/>
    <w:rsid w:val="00D66D14"/>
    <w:rsid w:val="00D714B6"/>
    <w:rsid w:val="00D83A57"/>
    <w:rsid w:val="00D944C5"/>
    <w:rsid w:val="00D964C0"/>
    <w:rsid w:val="00DA0602"/>
    <w:rsid w:val="00DA4141"/>
    <w:rsid w:val="00DC6B81"/>
    <w:rsid w:val="00DC75C1"/>
    <w:rsid w:val="00DD11DA"/>
    <w:rsid w:val="00DD1ACE"/>
    <w:rsid w:val="00DF4599"/>
    <w:rsid w:val="00DF46B5"/>
    <w:rsid w:val="00E0144D"/>
    <w:rsid w:val="00E05853"/>
    <w:rsid w:val="00E11FAB"/>
    <w:rsid w:val="00E2003B"/>
    <w:rsid w:val="00E262E1"/>
    <w:rsid w:val="00E415AE"/>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F3367"/>
    <w:rsid w:val="00FF4CD3"/>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1AD63"/>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ec.europa.eu/od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ormanyhivatal.hu/hu/elerhetosegek" TargetMode="External"/><Relationship Id="rId17"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2" Type="http://schemas.openxmlformats.org/officeDocument/2006/relationships/customXml" Target="../customXml/item2.xml"/><Relationship Id="rId16" Type="http://schemas.openxmlformats.org/officeDocument/2006/relationships/hyperlink" Target="mailto:bekeltett@tmkik.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11:304:0064:0088:HU:PDF" TargetMode="External"/><Relationship Id="rId5" Type="http://schemas.openxmlformats.org/officeDocument/2006/relationships/settings" Target="settings.xml"/><Relationship Id="rId15" Type="http://schemas.openxmlformats.org/officeDocument/2006/relationships/hyperlink" Target="http://www.skik.hu/hu/bekelteto-" TargetMode="External"/><Relationship Id="rId10" Type="http://schemas.openxmlformats.org/officeDocument/2006/relationships/hyperlink" Target="https://net.jogtar.hu/jr/gen/hjegy_doc.cgi?docid=a1400045.kor" TargetMode="External"/><Relationship Id="rId19" Type="http://schemas.openxmlformats.org/officeDocument/2006/relationships/hyperlink" Target="http://mydomainToReplace/adatvedelem"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D72F2-630C-4295-B74E-A09B642A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5570</Words>
  <Characters>38434</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17</cp:revision>
  <cp:lastPrinted>2012-05-28T16:14:00Z</cp:lastPrinted>
  <dcterms:created xsi:type="dcterms:W3CDTF">2020-08-31T07:43:00Z</dcterms:created>
  <dcterms:modified xsi:type="dcterms:W3CDTF">2025-08-23T09:04:00Z</dcterms:modified>
</cp:coreProperties>
</file>